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406" w:rsidRDefault="00461406" w:rsidP="00461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BC3202">
        <w:rPr>
          <w:rFonts w:ascii="Times New Roman" w:hAnsi="Times New Roman"/>
          <w:b/>
          <w:sz w:val="24"/>
          <w:szCs w:val="24"/>
          <w:lang w:val="tt-RU"/>
        </w:rPr>
        <w:t xml:space="preserve">Шәһәр күлэмендэ </w:t>
      </w:r>
      <w:r>
        <w:rPr>
          <w:rFonts w:ascii="Times New Roman" w:hAnsi="Times New Roman"/>
          <w:b/>
          <w:sz w:val="24"/>
          <w:szCs w:val="24"/>
          <w:lang w:val="tt-RU"/>
        </w:rPr>
        <w:t>география</w:t>
      </w:r>
      <w:r w:rsidRPr="00BC3202">
        <w:rPr>
          <w:rFonts w:ascii="Times New Roman" w:hAnsi="Times New Roman"/>
          <w:b/>
          <w:sz w:val="24"/>
          <w:szCs w:val="24"/>
          <w:lang w:val="tt-RU"/>
        </w:rPr>
        <w:t xml:space="preserve"> фәненнән татар телендә үткәрелә торган </w:t>
      </w:r>
    </w:p>
    <w:p w:rsidR="00461406" w:rsidRPr="00BC3202" w:rsidRDefault="00461406" w:rsidP="00461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BC3202">
        <w:rPr>
          <w:rFonts w:ascii="Times New Roman" w:hAnsi="Times New Roman"/>
          <w:b/>
          <w:sz w:val="24"/>
          <w:szCs w:val="24"/>
          <w:lang w:val="tt-RU"/>
        </w:rPr>
        <w:t>олимпиаданың мәктәп этабы җаваплары</w:t>
      </w:r>
    </w:p>
    <w:p w:rsidR="00461406" w:rsidRPr="00BC3202" w:rsidRDefault="00461406" w:rsidP="00461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BC3202">
        <w:rPr>
          <w:rFonts w:ascii="Times New Roman" w:hAnsi="Times New Roman"/>
          <w:b/>
          <w:sz w:val="24"/>
          <w:szCs w:val="24"/>
          <w:lang w:val="tt-RU"/>
        </w:rPr>
        <w:t>2018-2019 нчы уку елы</w:t>
      </w:r>
    </w:p>
    <w:p w:rsidR="00461406" w:rsidRPr="00240BD8" w:rsidRDefault="00461406" w:rsidP="0046140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</w:p>
    <w:p w:rsidR="00461406" w:rsidRDefault="00461406" w:rsidP="0046140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tt-RU"/>
        </w:rPr>
      </w:pPr>
      <w:r w:rsidRPr="00240BD8">
        <w:rPr>
          <w:rFonts w:ascii="Times New Roman" w:hAnsi="Times New Roman" w:cs="Times New Roman"/>
          <w:b/>
          <w:bCs/>
          <w:sz w:val="24"/>
          <w:szCs w:val="24"/>
          <w:u w:val="single"/>
          <w:lang w:val="tt-RU"/>
        </w:rPr>
        <w:t>9 нчы сыйныф</w:t>
      </w:r>
    </w:p>
    <w:p w:rsidR="00461406" w:rsidRPr="005A5C19" w:rsidRDefault="00461406" w:rsidP="00461406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tt-RU"/>
        </w:rPr>
      </w:pPr>
      <w:r w:rsidRPr="005A5C19">
        <w:rPr>
          <w:rFonts w:ascii="Times New Roman" w:hAnsi="Times New Roman"/>
          <w:b/>
          <w:bCs/>
          <w:sz w:val="24"/>
          <w:szCs w:val="24"/>
          <w:lang w:val="tt-RU"/>
        </w:rPr>
        <w:t xml:space="preserve">                                                         Гомуми балл – 100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2126"/>
        <w:gridCol w:w="3141"/>
        <w:gridCol w:w="2920"/>
      </w:tblGrid>
      <w:tr w:rsidR="00461406" w:rsidTr="00461406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1406" w:rsidRPr="00461406" w:rsidRDefault="00461406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406">
              <w:rPr>
                <w:rFonts w:ascii="Times New Roman" w:hAnsi="Times New Roman" w:cs="Times New Roman"/>
                <w:sz w:val="24"/>
                <w:szCs w:val="24"/>
              </w:rPr>
              <w:t>№ вопросов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1406" w:rsidRPr="00461406" w:rsidRDefault="00461406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406">
              <w:rPr>
                <w:rFonts w:ascii="Times New Roman" w:hAnsi="Times New Roman" w:cs="Times New Roman"/>
                <w:sz w:val="24"/>
                <w:szCs w:val="24"/>
              </w:rPr>
              <w:t>Количество начисляемых баллов за правильный вариант ответа</w:t>
            </w:r>
          </w:p>
        </w:tc>
        <w:tc>
          <w:tcPr>
            <w:tcW w:w="6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1406" w:rsidRPr="00461406" w:rsidRDefault="00461406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406">
              <w:rPr>
                <w:rFonts w:ascii="Times New Roman" w:hAnsi="Times New Roman" w:cs="Times New Roman"/>
                <w:sz w:val="24"/>
                <w:szCs w:val="24"/>
              </w:rPr>
              <w:t>Правильный вариант ответа</w:t>
            </w:r>
          </w:p>
        </w:tc>
      </w:tr>
      <w:tr w:rsidR="00461406" w:rsidTr="00461406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1406" w:rsidRPr="00461406" w:rsidRDefault="00461406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614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1406" w:rsidRPr="00461406" w:rsidRDefault="00461406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614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6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1406" w:rsidRPr="00461406" w:rsidRDefault="00461406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614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</w:tr>
      <w:tr w:rsidR="00461406" w:rsidTr="00461406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1406" w:rsidRPr="00461406" w:rsidRDefault="00461406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614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1406" w:rsidRPr="00461406" w:rsidRDefault="00461406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614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6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1406" w:rsidRPr="00461406" w:rsidRDefault="00461406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614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461406" w:rsidTr="00461406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1406" w:rsidRPr="00461406" w:rsidRDefault="00461406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461406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1406" w:rsidRPr="00461406" w:rsidRDefault="00461406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461406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6</w:t>
            </w:r>
          </w:p>
        </w:tc>
        <w:tc>
          <w:tcPr>
            <w:tcW w:w="6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1406" w:rsidRPr="00461406" w:rsidRDefault="00461406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461406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1-е, 2-г, 3-в, 4-а, 5-д, 6-б</w:t>
            </w:r>
          </w:p>
        </w:tc>
      </w:tr>
      <w:tr w:rsidR="00461406" w:rsidTr="00461406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1406" w:rsidRPr="00461406" w:rsidRDefault="00461406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461406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1406" w:rsidRPr="00461406" w:rsidRDefault="00461406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461406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2</w:t>
            </w:r>
          </w:p>
        </w:tc>
        <w:tc>
          <w:tcPr>
            <w:tcW w:w="6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1406" w:rsidRPr="00461406" w:rsidRDefault="00461406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461406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3</w:t>
            </w:r>
          </w:p>
        </w:tc>
      </w:tr>
      <w:tr w:rsidR="00461406" w:rsidTr="00461406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1406" w:rsidRPr="00461406" w:rsidRDefault="00461406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461406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1406" w:rsidRPr="00461406" w:rsidRDefault="00461406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461406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4</w:t>
            </w:r>
          </w:p>
        </w:tc>
        <w:tc>
          <w:tcPr>
            <w:tcW w:w="6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1406" w:rsidRPr="00461406" w:rsidRDefault="00461406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461406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1-г, 2-а, 3-в, 4-б</w:t>
            </w:r>
          </w:p>
        </w:tc>
      </w:tr>
      <w:tr w:rsidR="00461406" w:rsidTr="00461406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1406" w:rsidRPr="00461406" w:rsidRDefault="00461406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461406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1406" w:rsidRPr="00461406" w:rsidRDefault="00461406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461406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2</w:t>
            </w:r>
          </w:p>
        </w:tc>
        <w:tc>
          <w:tcPr>
            <w:tcW w:w="6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1406" w:rsidRPr="00461406" w:rsidRDefault="00461406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461406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1</w:t>
            </w:r>
          </w:p>
        </w:tc>
      </w:tr>
      <w:tr w:rsidR="00461406" w:rsidTr="00461406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1406" w:rsidRPr="00461406" w:rsidRDefault="00461406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461406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1406" w:rsidRPr="00461406" w:rsidRDefault="00461406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406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6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1406" w:rsidRPr="00461406" w:rsidRDefault="00461406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406">
              <w:rPr>
                <w:rFonts w:ascii="Times New Roman" w:hAnsi="Times New Roman" w:cs="Times New Roman"/>
                <w:bCs/>
                <w:sz w:val="24"/>
                <w:szCs w:val="24"/>
              </w:rPr>
              <w:t>2, 3, 4, 1</w:t>
            </w:r>
          </w:p>
        </w:tc>
      </w:tr>
      <w:tr w:rsidR="00461406" w:rsidTr="00461406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1406" w:rsidRPr="00461406" w:rsidRDefault="00461406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461406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1406" w:rsidRPr="00461406" w:rsidRDefault="00461406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461406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4</w:t>
            </w:r>
          </w:p>
        </w:tc>
        <w:tc>
          <w:tcPr>
            <w:tcW w:w="6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1406" w:rsidRPr="00461406" w:rsidRDefault="00461406" w:rsidP="00461406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461406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1-г , 2- а, 3-в, 4-б</w:t>
            </w:r>
          </w:p>
        </w:tc>
      </w:tr>
      <w:tr w:rsidR="00461406" w:rsidTr="00461406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1406" w:rsidRPr="00461406" w:rsidRDefault="00461406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461406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1406" w:rsidRPr="00461406" w:rsidRDefault="00461406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461406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3</w:t>
            </w:r>
          </w:p>
        </w:tc>
        <w:tc>
          <w:tcPr>
            <w:tcW w:w="6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1406" w:rsidRPr="00461406" w:rsidRDefault="00461406" w:rsidP="00EB099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461406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1, 3 ,5</w:t>
            </w:r>
          </w:p>
        </w:tc>
      </w:tr>
      <w:tr w:rsidR="00461406" w:rsidTr="00461406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1406" w:rsidRPr="00461406" w:rsidRDefault="00461406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461406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1406" w:rsidRPr="00461406" w:rsidRDefault="00461406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461406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3</w:t>
            </w:r>
          </w:p>
        </w:tc>
        <w:tc>
          <w:tcPr>
            <w:tcW w:w="6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1406" w:rsidRPr="00461406" w:rsidRDefault="00461406" w:rsidP="00EB099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461406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2, 4, 5</w:t>
            </w:r>
          </w:p>
        </w:tc>
      </w:tr>
      <w:tr w:rsidR="00461406" w:rsidTr="00461406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1406" w:rsidRPr="00461406" w:rsidRDefault="00461406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46140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461406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1406" w:rsidRPr="00461406" w:rsidRDefault="00461406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461406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3</w:t>
            </w:r>
          </w:p>
        </w:tc>
        <w:tc>
          <w:tcPr>
            <w:tcW w:w="6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1406" w:rsidRPr="00461406" w:rsidRDefault="00461406" w:rsidP="00EB099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461406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1, 2, 3</w:t>
            </w:r>
          </w:p>
        </w:tc>
      </w:tr>
      <w:tr w:rsidR="00461406" w:rsidTr="00461406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1406" w:rsidRPr="00461406" w:rsidRDefault="00461406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46140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461406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1406" w:rsidRPr="00461406" w:rsidRDefault="00461406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461406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4</w:t>
            </w:r>
          </w:p>
        </w:tc>
        <w:tc>
          <w:tcPr>
            <w:tcW w:w="6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1406" w:rsidRPr="00461406" w:rsidRDefault="00461406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46140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461406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5</w:t>
            </w:r>
          </w:p>
        </w:tc>
      </w:tr>
      <w:tr w:rsidR="00461406" w:rsidTr="00461406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1406" w:rsidRPr="00461406" w:rsidRDefault="00461406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46140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461406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1406" w:rsidRPr="00461406" w:rsidRDefault="00461406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461406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2</w:t>
            </w:r>
          </w:p>
        </w:tc>
        <w:tc>
          <w:tcPr>
            <w:tcW w:w="6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1406" w:rsidRPr="00461406" w:rsidRDefault="00461406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461406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3</w:t>
            </w:r>
          </w:p>
        </w:tc>
      </w:tr>
      <w:tr w:rsidR="00461406" w:rsidTr="00461406">
        <w:trPr>
          <w:trHeight w:val="399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1406" w:rsidRPr="00461406" w:rsidRDefault="00461406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461406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1406" w:rsidRPr="00461406" w:rsidRDefault="00461406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461406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4</w:t>
            </w:r>
          </w:p>
        </w:tc>
        <w:tc>
          <w:tcPr>
            <w:tcW w:w="6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1406" w:rsidRPr="00461406" w:rsidRDefault="00461406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461406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1-а, 2-г, 3-в, 4-г</w:t>
            </w:r>
          </w:p>
        </w:tc>
      </w:tr>
      <w:tr w:rsidR="00461406" w:rsidTr="00461406">
        <w:trPr>
          <w:trHeight w:val="399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406" w:rsidRPr="00461406" w:rsidRDefault="00461406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461406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15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406" w:rsidRPr="00461406" w:rsidRDefault="00461406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461406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2</w:t>
            </w:r>
          </w:p>
        </w:tc>
        <w:tc>
          <w:tcPr>
            <w:tcW w:w="6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406" w:rsidRPr="00461406" w:rsidRDefault="00461406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461406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3</w:t>
            </w:r>
          </w:p>
        </w:tc>
      </w:tr>
      <w:tr w:rsidR="00461406" w:rsidTr="00461406">
        <w:trPr>
          <w:trHeight w:val="330"/>
        </w:trPr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61406" w:rsidRPr="008D2FFC" w:rsidRDefault="00461406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8D2FFC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1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6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61406" w:rsidRPr="008D2FFC" w:rsidRDefault="00461406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8D2FFC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1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0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61406" w:rsidRPr="0076656D" w:rsidRDefault="00461406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76656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Транссебер магистрале</w:t>
            </w: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61406" w:rsidRPr="00B1407A" w:rsidRDefault="00461406" w:rsidP="00EB099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76656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Байкал-Амур магистрале</w:t>
            </w:r>
          </w:p>
        </w:tc>
      </w:tr>
      <w:tr w:rsidR="00461406" w:rsidTr="00461406">
        <w:trPr>
          <w:trHeight w:val="1338"/>
        </w:trPr>
        <w:tc>
          <w:tcPr>
            <w:tcW w:w="13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406" w:rsidRPr="008D2FFC" w:rsidRDefault="00461406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406" w:rsidRPr="008D2FFC" w:rsidRDefault="00461406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61406" w:rsidRDefault="00461406" w:rsidP="00EB099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Красноярск, Владивосток, 9288 км., Яблоновый  перевал (уткел), Александр</w:t>
            </w:r>
          </w:p>
          <w:p w:rsidR="00461406" w:rsidRPr="009814DB" w:rsidRDefault="00461406" w:rsidP="00EB099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14D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III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61406" w:rsidRPr="009814DB" w:rsidRDefault="00461406" w:rsidP="00EB099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Братск, Советская Гавань, Усть-Кут, 4287 км., 1938 г.</w:t>
            </w:r>
          </w:p>
        </w:tc>
      </w:tr>
      <w:tr w:rsidR="00461406" w:rsidRPr="00724757" w:rsidTr="00461406">
        <w:trPr>
          <w:trHeight w:val="1295"/>
        </w:trPr>
        <w:tc>
          <w:tcPr>
            <w:tcW w:w="13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406" w:rsidRDefault="00461406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406" w:rsidRDefault="00461406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724757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10</w:t>
            </w:r>
          </w:p>
        </w:tc>
        <w:tc>
          <w:tcPr>
            <w:tcW w:w="606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406" w:rsidRPr="00EB4D08" w:rsidRDefault="00461406" w:rsidP="00EB0997">
            <w:pPr>
              <w:pStyle w:val="a3"/>
              <w:shd w:val="clear" w:color="auto" w:fill="FFFFFF"/>
              <w:spacing w:before="120" w:beforeAutospacing="0" w:after="120" w:afterAutospacing="0"/>
              <w:rPr>
                <w:b/>
                <w:bCs/>
                <w:sz w:val="21"/>
                <w:szCs w:val="21"/>
                <w:u w:val="single"/>
                <w:lang w:val="tt-RU"/>
              </w:rPr>
            </w:pPr>
            <w:r w:rsidRPr="00EB4D08">
              <w:rPr>
                <w:b/>
                <w:bCs/>
                <w:sz w:val="21"/>
                <w:szCs w:val="21"/>
                <w:u w:val="single"/>
                <w:lang w:val="tt-RU"/>
              </w:rPr>
              <w:t>Бэялэу (10 балл):</w:t>
            </w:r>
          </w:p>
          <w:p w:rsidR="00461406" w:rsidRPr="00EB4D08" w:rsidRDefault="00461406" w:rsidP="00EB0997">
            <w:pPr>
              <w:pStyle w:val="a3"/>
              <w:shd w:val="clear" w:color="auto" w:fill="FFFFFF"/>
              <w:spacing w:before="120" w:beforeAutospacing="0" w:after="120" w:afterAutospacing="0"/>
              <w:rPr>
                <w:b/>
                <w:bCs/>
                <w:sz w:val="21"/>
                <w:szCs w:val="21"/>
                <w:lang w:val="tt-RU"/>
              </w:rPr>
            </w:pPr>
            <w:r w:rsidRPr="00EB4D08">
              <w:rPr>
                <w:b/>
                <w:bCs/>
                <w:sz w:val="21"/>
                <w:szCs w:val="21"/>
                <w:lang w:val="tt-RU"/>
              </w:rPr>
              <w:t>1.Шэ</w:t>
            </w:r>
            <w:r w:rsidRPr="00F82D33">
              <w:rPr>
                <w:b/>
                <w:lang w:val="tt-RU"/>
              </w:rPr>
              <w:t xml:space="preserve">һэр кергэн олкэне, икътисади районны, якынча кеше санын атаганга (3 балл). </w:t>
            </w:r>
          </w:p>
          <w:p w:rsidR="00461406" w:rsidRPr="00F82D33" w:rsidRDefault="00461406" w:rsidP="00EB0997">
            <w:pPr>
              <w:pStyle w:val="a3"/>
              <w:shd w:val="clear" w:color="auto" w:fill="FFFFFF"/>
              <w:spacing w:before="120" w:beforeAutospacing="0" w:after="120" w:afterAutospacing="0"/>
              <w:rPr>
                <w:b/>
                <w:bCs/>
                <w:sz w:val="21"/>
                <w:szCs w:val="21"/>
              </w:rPr>
            </w:pPr>
            <w:r w:rsidRPr="00F82D33">
              <w:rPr>
                <w:b/>
                <w:bCs/>
                <w:sz w:val="21"/>
                <w:szCs w:val="21"/>
              </w:rPr>
              <w:t xml:space="preserve">2.Хужалык </w:t>
            </w:r>
            <w:proofErr w:type="spellStart"/>
            <w:r w:rsidRPr="00F82D33">
              <w:rPr>
                <w:b/>
                <w:bCs/>
                <w:sz w:val="21"/>
                <w:szCs w:val="21"/>
              </w:rPr>
              <w:t>тармакларын</w:t>
            </w:r>
            <w:proofErr w:type="spellEnd"/>
            <w:r w:rsidRPr="00F82D33">
              <w:rPr>
                <w:b/>
                <w:bCs/>
                <w:sz w:val="21"/>
                <w:szCs w:val="21"/>
              </w:rPr>
              <w:t xml:space="preserve">, предприятие </w:t>
            </w:r>
            <w:proofErr w:type="spellStart"/>
            <w:r w:rsidRPr="00F82D33">
              <w:rPr>
                <w:b/>
                <w:bCs/>
                <w:sz w:val="21"/>
                <w:szCs w:val="21"/>
              </w:rPr>
              <w:t>исемнэрен</w:t>
            </w:r>
            <w:proofErr w:type="spellEnd"/>
            <w:r w:rsidRPr="00F82D33">
              <w:rPr>
                <w:b/>
                <w:bCs/>
                <w:sz w:val="21"/>
                <w:szCs w:val="21"/>
              </w:rPr>
              <w:t xml:space="preserve"> </w:t>
            </w:r>
            <w:proofErr w:type="spellStart"/>
            <w:r w:rsidRPr="00F82D33">
              <w:rPr>
                <w:b/>
                <w:bCs/>
                <w:sz w:val="21"/>
                <w:szCs w:val="21"/>
              </w:rPr>
              <w:t>тогол</w:t>
            </w:r>
            <w:proofErr w:type="spellEnd"/>
            <w:r w:rsidRPr="00F82D33">
              <w:rPr>
                <w:b/>
                <w:bCs/>
                <w:sz w:val="21"/>
                <w:szCs w:val="21"/>
              </w:rPr>
              <w:t xml:space="preserve"> </w:t>
            </w:r>
            <w:proofErr w:type="spellStart"/>
            <w:r w:rsidRPr="00F82D33">
              <w:rPr>
                <w:b/>
                <w:bCs/>
                <w:sz w:val="21"/>
                <w:szCs w:val="21"/>
              </w:rPr>
              <w:t>атаганга</w:t>
            </w:r>
            <w:proofErr w:type="spellEnd"/>
            <w:r w:rsidRPr="00F82D33">
              <w:rPr>
                <w:b/>
                <w:bCs/>
                <w:sz w:val="21"/>
                <w:szCs w:val="21"/>
              </w:rPr>
              <w:t xml:space="preserve"> (7 балл)</w:t>
            </w:r>
          </w:p>
          <w:p w:rsidR="00461406" w:rsidRDefault="00461406" w:rsidP="00EB0997">
            <w:pPr>
              <w:pStyle w:val="a3"/>
              <w:shd w:val="clear" w:color="auto" w:fill="FFFFFF"/>
              <w:spacing w:before="120" w:beforeAutospacing="0" w:after="120" w:afterAutospacing="0"/>
              <w:rPr>
                <w:rFonts w:ascii="Arial" w:hAnsi="Arial" w:cs="Arial"/>
                <w:b/>
                <w:bCs/>
                <w:sz w:val="21"/>
                <w:szCs w:val="21"/>
                <w:u w:val="single"/>
              </w:rPr>
            </w:pPr>
          </w:p>
          <w:p w:rsidR="00461406" w:rsidRPr="00734C5D" w:rsidRDefault="00461406" w:rsidP="00EB0997">
            <w:pPr>
              <w:pStyle w:val="a3"/>
              <w:shd w:val="clear" w:color="auto" w:fill="FFFFFF"/>
              <w:spacing w:before="120" w:beforeAutospacing="0" w:after="120" w:afterAutospacing="0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34C5D">
              <w:rPr>
                <w:rFonts w:ascii="Arial" w:hAnsi="Arial" w:cs="Arial"/>
                <w:b/>
                <w:bCs/>
                <w:sz w:val="21"/>
                <w:szCs w:val="21"/>
                <w:u w:val="single"/>
              </w:rPr>
              <w:t>Примерные ответы</w:t>
            </w:r>
          </w:p>
          <w:p w:rsidR="00461406" w:rsidRPr="00933863" w:rsidRDefault="00461406" w:rsidP="00EB0997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33863">
              <w:rPr>
                <w:rFonts w:ascii="Times New Roman" w:hAnsi="Times New Roman" w:cs="Times New Roman"/>
                <w:b/>
                <w:shd w:val="clear" w:color="auto" w:fill="FFFFFF"/>
              </w:rPr>
              <w:t>Воронеж</w:t>
            </w:r>
            <w:r w:rsidRPr="00933863">
              <w:rPr>
                <w:rFonts w:ascii="Times New Roman" w:hAnsi="Times New Roman" w:cs="Times New Roman"/>
                <w:shd w:val="clear" w:color="auto" w:fill="FFFFFF"/>
              </w:rPr>
              <w:t xml:space="preserve"> – </w:t>
            </w:r>
            <w:hyperlink r:id="rId8" w:tooltip="Город" w:history="1">
              <w:r w:rsidRPr="00933863">
                <w:rPr>
                  <w:rStyle w:val="a4"/>
                  <w:rFonts w:ascii="Times New Roman" w:hAnsi="Times New Roman" w:cs="Times New Roman"/>
                </w:rPr>
                <w:t>город</w:t>
              </w:r>
            </w:hyperlink>
            <w:r w:rsidRPr="00933863">
              <w:rPr>
                <w:rFonts w:ascii="Times New Roman" w:hAnsi="Times New Roman" w:cs="Times New Roman"/>
              </w:rPr>
              <w:t> в </w:t>
            </w:r>
            <w:hyperlink r:id="rId9" w:tooltip="Россия" w:history="1">
              <w:r w:rsidRPr="00933863">
                <w:rPr>
                  <w:rStyle w:val="a4"/>
                  <w:rFonts w:ascii="Times New Roman" w:hAnsi="Times New Roman" w:cs="Times New Roman"/>
                </w:rPr>
                <w:t>России</w:t>
              </w:r>
            </w:hyperlink>
            <w:r w:rsidRPr="00933863">
              <w:rPr>
                <w:rFonts w:ascii="Times New Roman" w:hAnsi="Times New Roman" w:cs="Times New Roman"/>
              </w:rPr>
              <w:t>, административный центр </w:t>
            </w:r>
            <w:hyperlink r:id="rId10" w:tooltip="Воронежская область" w:history="1">
              <w:r w:rsidRPr="00933863">
                <w:rPr>
                  <w:rStyle w:val="a4"/>
                  <w:rFonts w:ascii="Times New Roman" w:hAnsi="Times New Roman" w:cs="Times New Roman"/>
                </w:rPr>
                <w:t>Воронежской области</w:t>
              </w:r>
            </w:hyperlink>
            <w:r w:rsidRPr="00933863">
              <w:rPr>
                <w:rFonts w:ascii="Times New Roman" w:hAnsi="Times New Roman" w:cs="Times New Roman"/>
              </w:rPr>
              <w:t xml:space="preserve">. </w:t>
            </w:r>
            <w:r w:rsidRPr="00933863">
              <w:rPr>
                <w:rFonts w:ascii="Times New Roman" w:hAnsi="Times New Roman" w:cs="Times New Roman"/>
                <w:shd w:val="clear" w:color="auto" w:fill="FFFFFF"/>
              </w:rPr>
              <w:t xml:space="preserve"> Организационно-хозяйственный и индустриальный центр Центрально-черноземного экономического района и один из крупных промышленных центров страны.</w:t>
            </w:r>
          </w:p>
          <w:p w:rsidR="00461406" w:rsidRPr="00933863" w:rsidRDefault="00461406" w:rsidP="00EB099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933863">
              <w:rPr>
                <w:b/>
                <w:bCs/>
                <w:sz w:val="22"/>
                <w:szCs w:val="22"/>
              </w:rPr>
              <w:t xml:space="preserve">Город </w:t>
            </w:r>
            <w:r w:rsidRPr="00933863">
              <w:rPr>
                <w:sz w:val="22"/>
                <w:szCs w:val="22"/>
              </w:rPr>
              <w:t> Расположен на берегах </w:t>
            </w:r>
            <w:hyperlink r:id="rId11" w:tooltip="Воронеж (река)" w:history="1">
              <w:r w:rsidRPr="00933863">
                <w:rPr>
                  <w:rStyle w:val="a4"/>
                  <w:sz w:val="22"/>
                  <w:szCs w:val="22"/>
                </w:rPr>
                <w:t>реки Воронеж</w:t>
              </w:r>
            </w:hyperlink>
            <w:r w:rsidRPr="00933863">
              <w:rPr>
                <w:sz w:val="22"/>
                <w:szCs w:val="22"/>
              </w:rPr>
              <w:t>, в 12 километрах от её впадения в </w:t>
            </w:r>
            <w:hyperlink r:id="rId12" w:tooltip="Дон (река)" w:history="1">
              <w:r w:rsidRPr="00933863">
                <w:rPr>
                  <w:rStyle w:val="a4"/>
                  <w:sz w:val="22"/>
                  <w:szCs w:val="22"/>
                </w:rPr>
                <w:t>Дон</w:t>
              </w:r>
            </w:hyperlink>
            <w:r w:rsidRPr="00933863">
              <w:rPr>
                <w:sz w:val="22"/>
                <w:szCs w:val="22"/>
              </w:rPr>
              <w:t>; расстояние от </w:t>
            </w:r>
            <w:hyperlink r:id="rId13" w:tooltip="Москва" w:history="1">
              <w:r w:rsidRPr="00933863">
                <w:rPr>
                  <w:rStyle w:val="a4"/>
                  <w:sz w:val="22"/>
                  <w:szCs w:val="22"/>
                </w:rPr>
                <w:t>Москвы</w:t>
              </w:r>
            </w:hyperlink>
            <w:r w:rsidRPr="00933863">
              <w:rPr>
                <w:sz w:val="22"/>
                <w:szCs w:val="22"/>
              </w:rPr>
              <w:t> </w:t>
            </w:r>
            <w:r w:rsidRPr="00933863">
              <w:rPr>
                <w:sz w:val="22"/>
                <w:szCs w:val="22"/>
                <w:shd w:val="clear" w:color="auto" w:fill="FFFFFF"/>
              </w:rPr>
              <w:t>–</w:t>
            </w:r>
            <w:r w:rsidRPr="00933863">
              <w:rPr>
                <w:sz w:val="22"/>
                <w:szCs w:val="22"/>
              </w:rPr>
              <w:t xml:space="preserve"> 463 км. Население города Воронежа по состоянию на 1 </w:t>
            </w:r>
            <w:r w:rsidRPr="00933863">
              <w:rPr>
                <w:sz w:val="22"/>
                <w:szCs w:val="22"/>
              </w:rPr>
              <w:lastRenderedPageBreak/>
              <w:t>января 2018 года составляет </w:t>
            </w:r>
            <w:r w:rsidRPr="00933863">
              <w:rPr>
                <w:rStyle w:val="nowrap"/>
                <w:sz w:val="22"/>
                <w:szCs w:val="22"/>
              </w:rPr>
              <w:t>1 058 547</w:t>
            </w:r>
            <w:r w:rsidRPr="00933863">
              <w:rPr>
                <w:sz w:val="22"/>
                <w:szCs w:val="22"/>
              </w:rPr>
              <w:t> человек. Вокруг Воронежа образовалась </w:t>
            </w:r>
            <w:hyperlink r:id="rId14" w:tooltip="Воронежская агломерация" w:history="1">
              <w:r w:rsidRPr="00933863">
                <w:rPr>
                  <w:rStyle w:val="a4"/>
                  <w:sz w:val="22"/>
                  <w:szCs w:val="22"/>
                </w:rPr>
                <w:t>агломерация</w:t>
              </w:r>
            </w:hyperlink>
            <w:r w:rsidRPr="00933863">
              <w:rPr>
                <w:sz w:val="22"/>
                <w:szCs w:val="22"/>
              </w:rPr>
              <w:t> с численностью населения более 1,3 </w:t>
            </w:r>
            <w:proofErr w:type="gramStart"/>
            <w:r w:rsidRPr="00933863">
              <w:rPr>
                <w:sz w:val="22"/>
                <w:szCs w:val="22"/>
              </w:rPr>
              <w:t>млн</w:t>
            </w:r>
            <w:proofErr w:type="gramEnd"/>
            <w:r w:rsidRPr="00933863">
              <w:rPr>
                <w:sz w:val="22"/>
                <w:szCs w:val="22"/>
              </w:rPr>
              <w:t xml:space="preserve"> человек. Образует </w:t>
            </w:r>
            <w:hyperlink r:id="rId15" w:anchor="%D0%90%D0%B4%D0%BC%D0%B8%D0%BD%D0%B8%D1%81%D1%82%D1%80%D0%B0%D1%82%D0%B8%D0%B2%D0%BD%D0%BE-%D1%82%D0%B5%D1%80%D1%80%D0%B8%D1%82%D0%BE%D1%80%D0%B8%D0%B0%D0%BB%D1%8C%D0%BD%D0%BE%D0%B5_%D1%83%D1%81%D1%82%D1%80%D0%BE%D0%B9%D1%81%D1%82%D0%B2%D0%BE" w:tooltip="Административно-территориальное деление Воронежской области" w:history="1">
              <w:r w:rsidRPr="00933863">
                <w:rPr>
                  <w:rStyle w:val="a4"/>
                  <w:sz w:val="22"/>
                  <w:szCs w:val="22"/>
                </w:rPr>
                <w:t>административно-территориальную единицу</w:t>
              </w:r>
            </w:hyperlink>
            <w:r w:rsidRPr="00933863">
              <w:rPr>
                <w:sz w:val="22"/>
                <w:szCs w:val="22"/>
              </w:rPr>
              <w:t> и </w:t>
            </w:r>
            <w:hyperlink r:id="rId16" w:tooltip="Муниципальное образование" w:history="1">
              <w:r w:rsidRPr="00933863">
                <w:rPr>
                  <w:rStyle w:val="a4"/>
                  <w:sz w:val="22"/>
                  <w:szCs w:val="22"/>
                </w:rPr>
                <w:t>муниципальное образование</w:t>
              </w:r>
            </w:hyperlink>
            <w:r w:rsidRPr="00933863">
              <w:rPr>
                <w:sz w:val="22"/>
                <w:szCs w:val="22"/>
              </w:rPr>
              <w:t> </w:t>
            </w:r>
            <w:hyperlink r:id="rId17" w:tooltip="Городской округ (Россия)" w:history="1">
              <w:r w:rsidRPr="00933863">
                <w:rPr>
                  <w:rStyle w:val="a4"/>
                  <w:i/>
                  <w:iCs/>
                  <w:sz w:val="22"/>
                  <w:szCs w:val="22"/>
                </w:rPr>
                <w:t>городской округ</w:t>
              </w:r>
            </w:hyperlink>
            <w:r w:rsidRPr="00933863">
              <w:rPr>
                <w:i/>
                <w:iCs/>
                <w:sz w:val="22"/>
                <w:szCs w:val="22"/>
              </w:rPr>
              <w:t> город Воронеж</w:t>
            </w:r>
            <w:r w:rsidRPr="00933863">
              <w:rPr>
                <w:sz w:val="22"/>
                <w:szCs w:val="22"/>
              </w:rPr>
              <w:t> с единственным населённым пунктом в его составе.</w:t>
            </w:r>
          </w:p>
          <w:p w:rsidR="00461406" w:rsidRPr="00933863" w:rsidRDefault="00461406" w:rsidP="00EB0997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33863">
              <w:rPr>
                <w:rFonts w:ascii="Times New Roman" w:hAnsi="Times New Roman" w:cs="Times New Roman"/>
                <w:shd w:val="clear" w:color="auto" w:fill="F8F9FA"/>
              </w:rPr>
              <w:t xml:space="preserve">Город с </w:t>
            </w:r>
            <w:proofErr w:type="gramStart"/>
            <w:r w:rsidRPr="00933863">
              <w:rPr>
                <w:rFonts w:ascii="Times New Roman" w:hAnsi="Times New Roman" w:cs="Times New Roman"/>
                <w:shd w:val="clear" w:color="auto" w:fill="F8F9FA"/>
              </w:rPr>
              <w:t>более м</w:t>
            </w:r>
            <w:r>
              <w:rPr>
                <w:rFonts w:ascii="Times New Roman" w:hAnsi="Times New Roman" w:cs="Times New Roman"/>
                <w:shd w:val="clear" w:color="auto" w:fill="F8F9FA"/>
              </w:rPr>
              <w:t>иллионным</w:t>
            </w:r>
            <w:proofErr w:type="gramEnd"/>
            <w:r>
              <w:rPr>
                <w:rFonts w:ascii="Times New Roman" w:hAnsi="Times New Roman" w:cs="Times New Roman"/>
                <w:shd w:val="clear" w:color="auto" w:fill="F8F9FA"/>
              </w:rPr>
              <w:t xml:space="preserve"> населением - 1 058 тыс.</w:t>
            </w:r>
            <w:r w:rsidRPr="00933863">
              <w:rPr>
                <w:rFonts w:ascii="Times New Roman" w:hAnsi="Times New Roman" w:cs="Times New Roman"/>
                <w:shd w:val="clear" w:color="auto" w:fill="F8F9FA"/>
              </w:rPr>
              <w:t> человек (2018).</w:t>
            </w:r>
          </w:p>
          <w:p w:rsidR="00461406" w:rsidRPr="007A7562" w:rsidRDefault="00461406" w:rsidP="00EB099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  <w:highlight w:val="yellow"/>
                <w:u w:val="single"/>
              </w:rPr>
            </w:pPr>
            <w:r w:rsidRPr="0093386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gramStart"/>
            <w:r w:rsidRPr="0093386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Ведущая роль в промышленном производстве принадлежит различным отраслям машиностроения (заводы: кузнечно-прессового оборудования, тяжелых механических прессов, экскаваторный, авиационный, станкостроительный, горно-обогатительного</w:t>
            </w:r>
            <w:r w:rsidRPr="007A7562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 xml:space="preserve"> оборудования, «</w:t>
            </w:r>
            <w:proofErr w:type="spellStart"/>
            <w:r w:rsidRPr="007A7562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>Воронежсельмаш</w:t>
            </w:r>
            <w:proofErr w:type="spellEnd"/>
            <w:r w:rsidRPr="007A7562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>» мостовой и др.; ПО «Энергия»).</w:t>
            </w:r>
            <w:proofErr w:type="gramEnd"/>
            <w:r w:rsidRPr="007A7562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proofErr w:type="gramStart"/>
            <w:r w:rsidRPr="007A7562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>Одна из важнейших отраслей машиностроения – радиоэлектронная промышленность, на предприятиях ПО «Электроника» радиозаводе, заводе «</w:t>
            </w:r>
            <w:proofErr w:type="spellStart"/>
            <w:r w:rsidRPr="007A7562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>Электросигнал</w:t>
            </w:r>
            <w:proofErr w:type="spellEnd"/>
            <w:r w:rsidRPr="007A7562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>» производятся цветные телевизоры, видеомагнитофоны, части ЭВМ и др. Химическая промышленность представлена заводами – шинным, «</w:t>
            </w:r>
            <w:proofErr w:type="spellStart"/>
            <w:r w:rsidRPr="007A7562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>Химпродукт</w:t>
            </w:r>
            <w:proofErr w:type="spellEnd"/>
            <w:r w:rsidRPr="007A7562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>» пластмасс.</w:t>
            </w:r>
            <w:proofErr w:type="gramEnd"/>
            <w:r w:rsidRPr="007A7562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 xml:space="preserve"> Производство фармацевтических препаратов, предприятия стройматериалов, легкой и пищевкусовой промышленности.</w:t>
            </w:r>
          </w:p>
        </w:tc>
      </w:tr>
      <w:tr w:rsidR="00461406" w:rsidRPr="00724757" w:rsidTr="00461406">
        <w:trPr>
          <w:trHeight w:val="415"/>
        </w:trPr>
        <w:tc>
          <w:tcPr>
            <w:tcW w:w="13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406" w:rsidRDefault="00461406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lastRenderedPageBreak/>
              <w:t>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406" w:rsidRPr="00724757" w:rsidRDefault="00461406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15</w:t>
            </w:r>
          </w:p>
        </w:tc>
        <w:tc>
          <w:tcPr>
            <w:tcW w:w="606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406" w:rsidRPr="00971931" w:rsidRDefault="00461406" w:rsidP="00EB0997">
            <w:pPr>
              <w:pStyle w:val="a3"/>
              <w:shd w:val="clear" w:color="auto" w:fill="FFFFFF"/>
              <w:spacing w:before="120" w:beforeAutospacing="0" w:after="120" w:afterAutospacing="0"/>
              <w:rPr>
                <w:b/>
                <w:bCs/>
                <w:sz w:val="21"/>
                <w:szCs w:val="21"/>
              </w:rPr>
            </w:pPr>
            <w:r w:rsidRPr="00971931">
              <w:rPr>
                <w:b/>
                <w:bCs/>
                <w:sz w:val="21"/>
                <w:szCs w:val="21"/>
              </w:rPr>
              <w:t>КАРТА (7нче бит)</w:t>
            </w:r>
          </w:p>
        </w:tc>
      </w:tr>
      <w:tr w:rsidR="00461406" w:rsidRPr="00461406" w:rsidTr="00461406">
        <w:trPr>
          <w:trHeight w:val="1295"/>
        </w:trPr>
        <w:tc>
          <w:tcPr>
            <w:tcW w:w="13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406" w:rsidRDefault="00461406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406" w:rsidRPr="00724757" w:rsidRDefault="00461406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8</w:t>
            </w:r>
          </w:p>
        </w:tc>
        <w:tc>
          <w:tcPr>
            <w:tcW w:w="606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406" w:rsidRPr="00532207" w:rsidRDefault="00461406" w:rsidP="00EB0997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532207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Т</w:t>
            </w:r>
            <w:r w:rsidRPr="005322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</w:t>
            </w:r>
            <w:r w:rsidRPr="00532207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ньяк Атлантик жылы агымы т</w:t>
            </w:r>
            <w:r w:rsidRPr="00C80A02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ә</w:t>
            </w:r>
            <w:r w:rsidRPr="00532207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исиренд</w:t>
            </w:r>
            <w:r w:rsidRPr="00C80A02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ә</w:t>
            </w:r>
            <w:r w:rsidRPr="00532207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утрауларны</w:t>
            </w:r>
            <w:r w:rsidRPr="00C80A0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ң</w:t>
            </w:r>
            <w:r w:rsidRPr="00532207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к</w:t>
            </w:r>
            <w:r w:rsidRPr="005322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</w:t>
            </w:r>
            <w:r w:rsidRPr="00532207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нбатыш </w:t>
            </w:r>
            <w:r w:rsidRPr="005322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</w:t>
            </w:r>
            <w:r w:rsidRPr="00532207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леше азыкка бай, </w:t>
            </w:r>
            <w:r w:rsidRPr="00C80A02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ә</w:t>
            </w:r>
            <w:r w:rsidRPr="00532207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к</w:t>
            </w:r>
            <w:r w:rsidRPr="005322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</w:t>
            </w:r>
            <w:r w:rsidRPr="00532207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нчыгыш олеше, киресенч</w:t>
            </w:r>
            <w:r w:rsidRPr="00C80A02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ә</w:t>
            </w:r>
            <w:r w:rsidRPr="00532207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, азыкка ярлы.Шуна кур</w:t>
            </w:r>
            <w:r w:rsidRPr="00C80A02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ә</w:t>
            </w:r>
            <w:r w:rsidRPr="00532207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утрауларны</w:t>
            </w:r>
            <w:r w:rsidRPr="00C80A0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ң</w:t>
            </w:r>
            <w:r w:rsidRPr="00532207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к</w:t>
            </w:r>
            <w:r w:rsidRPr="005322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</w:t>
            </w:r>
            <w:r w:rsidRPr="00532207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нбатыш </w:t>
            </w:r>
            <w:r w:rsidRPr="005322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</w:t>
            </w:r>
            <w:r w:rsidRPr="00532207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лешендэ “кош базарлары” таралган.</w:t>
            </w:r>
          </w:p>
        </w:tc>
      </w:tr>
      <w:tr w:rsidR="00461406" w:rsidRPr="00724757" w:rsidTr="00461406">
        <w:trPr>
          <w:trHeight w:val="460"/>
        </w:trPr>
        <w:tc>
          <w:tcPr>
            <w:tcW w:w="13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406" w:rsidRDefault="00461406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406" w:rsidRPr="00724757" w:rsidRDefault="00461406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10</w:t>
            </w:r>
          </w:p>
        </w:tc>
        <w:tc>
          <w:tcPr>
            <w:tcW w:w="606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406" w:rsidRPr="00971931" w:rsidRDefault="00461406" w:rsidP="00EB0997">
            <w:pPr>
              <w:pStyle w:val="a3"/>
              <w:shd w:val="clear" w:color="auto" w:fill="FFFFFF"/>
              <w:spacing w:before="120" w:beforeAutospacing="0" w:after="120" w:afterAutospacing="0"/>
              <w:rPr>
                <w:b/>
                <w:bCs/>
                <w:sz w:val="21"/>
                <w:szCs w:val="21"/>
              </w:rPr>
            </w:pPr>
            <w:r w:rsidRPr="00971931">
              <w:rPr>
                <w:b/>
                <w:bCs/>
                <w:sz w:val="21"/>
                <w:szCs w:val="21"/>
              </w:rPr>
              <w:t xml:space="preserve">ТАБЛИЦА (7 </w:t>
            </w:r>
            <w:proofErr w:type="spellStart"/>
            <w:r w:rsidRPr="00971931">
              <w:rPr>
                <w:b/>
                <w:bCs/>
                <w:sz w:val="21"/>
                <w:szCs w:val="21"/>
              </w:rPr>
              <w:t>нче</w:t>
            </w:r>
            <w:proofErr w:type="spellEnd"/>
            <w:r w:rsidRPr="00971931">
              <w:rPr>
                <w:b/>
                <w:bCs/>
                <w:sz w:val="21"/>
                <w:szCs w:val="21"/>
              </w:rPr>
              <w:t xml:space="preserve"> бит)</w:t>
            </w:r>
          </w:p>
        </w:tc>
      </w:tr>
      <w:tr w:rsidR="00461406" w:rsidTr="00461406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1406" w:rsidRDefault="00461406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Итого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1406" w:rsidRDefault="00461406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100</w:t>
            </w:r>
          </w:p>
        </w:tc>
        <w:tc>
          <w:tcPr>
            <w:tcW w:w="6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406" w:rsidRDefault="00461406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</w:p>
        </w:tc>
      </w:tr>
    </w:tbl>
    <w:p w:rsidR="00EB4D08" w:rsidRPr="00D43170" w:rsidRDefault="00EB4D08" w:rsidP="00EB4D08">
      <w:pPr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EB4D08" w:rsidRDefault="00EB4D08" w:rsidP="00EB4D08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</w:p>
    <w:p w:rsidR="00EB4D08" w:rsidRDefault="00EB4D08" w:rsidP="00EB4D08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</w:p>
    <w:p w:rsidR="00EB4D08" w:rsidRDefault="00EB4D08" w:rsidP="00EB4D08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</w:p>
    <w:p w:rsidR="00EB4D08" w:rsidRDefault="00EB4D08" w:rsidP="00EB4D08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</w:p>
    <w:p w:rsidR="00EB4D08" w:rsidRDefault="00EB4D08" w:rsidP="00EB4D08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</w:p>
    <w:p w:rsidR="00EB4D08" w:rsidRDefault="00EB4D08" w:rsidP="00EB4D08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</w:p>
    <w:p w:rsidR="00EB4D08" w:rsidRDefault="00EB4D08" w:rsidP="00EB4D08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</w:p>
    <w:p w:rsidR="00EB4D08" w:rsidRDefault="00EB4D08" w:rsidP="00EB4D08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</w:p>
    <w:p w:rsidR="00EB4D08" w:rsidRDefault="00EB4D08" w:rsidP="00EB4D08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</w:p>
    <w:p w:rsidR="00EB4D08" w:rsidRDefault="00EB4D08" w:rsidP="00EB4D08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</w:p>
    <w:p w:rsidR="00EB4D08" w:rsidRDefault="00EB4D08" w:rsidP="00EB4D08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</w:p>
    <w:p w:rsidR="00EB4D08" w:rsidRDefault="00EB4D08" w:rsidP="00EB4D08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</w:p>
    <w:p w:rsidR="00EB4D08" w:rsidRDefault="00EB4D08" w:rsidP="00EB4D08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</w:p>
    <w:p w:rsidR="00EB4D08" w:rsidRDefault="00EB4D08" w:rsidP="00EB4D08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</w:p>
    <w:p w:rsidR="00EB4D08" w:rsidRDefault="00EB4D08" w:rsidP="00EB4D08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5A2593">
        <w:rPr>
          <w:noProof/>
        </w:rPr>
        <w:lastRenderedPageBreak/>
        <w:drawing>
          <wp:inline distT="0" distB="0" distL="0" distR="0" wp14:anchorId="59F96534" wp14:editId="4FAC72A7">
            <wp:extent cx="5940425" cy="4455160"/>
            <wp:effectExtent l="0" t="0" r="3175" b="2540"/>
            <wp:docPr id="2" name="Рисунок 2" descr="http://present5.com/presentation/1/2061991_420185930.pdf-img/2061991_420185930.pdf-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present5.com/presentation/1/2061991_420185930.pdf-img/2061991_420185930.pdf-14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4D08" w:rsidRPr="00734C5D" w:rsidRDefault="00EB4D08" w:rsidP="00EB4D08">
      <w:pPr>
        <w:spacing w:after="0"/>
        <w:rPr>
          <w:rFonts w:ascii="Times New Roman" w:hAnsi="Times New Roman" w:cs="Times New Roman"/>
          <w:bCs/>
          <w:sz w:val="24"/>
          <w:szCs w:val="24"/>
          <w:lang w:val="tt-RU"/>
        </w:rPr>
      </w:pPr>
    </w:p>
    <w:p w:rsidR="00EB4D08" w:rsidRPr="00734C5D" w:rsidRDefault="00EB4D08" w:rsidP="00EB4D08">
      <w:pPr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20.</w:t>
      </w:r>
      <w:r w:rsidRPr="00734C5D">
        <w:rPr>
          <w:rFonts w:ascii="Times New Roman" w:hAnsi="Times New Roman"/>
          <w:sz w:val="24"/>
          <w:szCs w:val="24"/>
          <w:lang w:val="tt-RU"/>
        </w:rPr>
        <w:t xml:space="preserve"> </w:t>
      </w:r>
      <w:r w:rsidRPr="002667DA">
        <w:rPr>
          <w:rFonts w:ascii="Times New Roman" w:hAnsi="Times New Roman"/>
          <w:sz w:val="24"/>
          <w:szCs w:val="24"/>
          <w:lang w:val="tt-RU"/>
        </w:rPr>
        <w:t>Кузбасс һәм Канск-Ачинск күмер бассейннарына чагыштырма характеристика  биреп табли</w:t>
      </w:r>
      <w:r w:rsidRPr="000B2E73">
        <w:rPr>
          <w:rFonts w:ascii="Times New Roman" w:hAnsi="Times New Roman"/>
          <w:sz w:val="24"/>
          <w:szCs w:val="24"/>
          <w:lang w:val="tt-RU"/>
        </w:rPr>
        <w:t>цаны тут</w:t>
      </w:r>
      <w:r w:rsidRPr="002667DA">
        <w:rPr>
          <w:rFonts w:ascii="Times New Roman" w:hAnsi="Times New Roman"/>
          <w:sz w:val="24"/>
          <w:szCs w:val="24"/>
          <w:lang w:val="tt-RU"/>
        </w:rPr>
        <w:t>ы</w:t>
      </w:r>
      <w:r w:rsidRPr="000B2E73">
        <w:rPr>
          <w:rFonts w:ascii="Times New Roman" w:hAnsi="Times New Roman"/>
          <w:sz w:val="24"/>
          <w:szCs w:val="24"/>
          <w:lang w:val="tt-RU"/>
        </w:rPr>
        <w:t xml:space="preserve">рыгыз </w:t>
      </w:r>
      <w:r w:rsidRPr="002667DA">
        <w:rPr>
          <w:rFonts w:ascii="Times New Roman" w:hAnsi="Times New Roman"/>
          <w:sz w:val="24"/>
          <w:szCs w:val="24"/>
          <w:lang w:val="tt-RU"/>
        </w:rPr>
        <w:t>(</w:t>
      </w:r>
      <w:r>
        <w:rPr>
          <w:rFonts w:ascii="Times New Roman" w:hAnsi="Times New Roman"/>
          <w:sz w:val="24"/>
          <w:szCs w:val="24"/>
          <w:lang w:val="tt-RU"/>
        </w:rPr>
        <w:t>8</w:t>
      </w:r>
      <w:r w:rsidRPr="002667DA">
        <w:rPr>
          <w:rFonts w:ascii="Times New Roman" w:hAnsi="Times New Roman"/>
          <w:sz w:val="24"/>
          <w:szCs w:val="24"/>
          <w:lang w:val="tt-RU"/>
        </w:rPr>
        <w:t xml:space="preserve"> БАЛЛ)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43"/>
        <w:gridCol w:w="3437"/>
        <w:gridCol w:w="3191"/>
      </w:tblGrid>
      <w:tr w:rsidR="00EB4D08" w:rsidRPr="009474A1" w:rsidTr="00EB0997">
        <w:trPr>
          <w:trHeight w:val="325"/>
        </w:trPr>
        <w:tc>
          <w:tcPr>
            <w:tcW w:w="2943" w:type="dxa"/>
            <w:vMerge w:val="restart"/>
          </w:tcPr>
          <w:p w:rsidR="00EB4D08" w:rsidRPr="00C80A02" w:rsidRDefault="00EB4D08" w:rsidP="00EB09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C80A02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Чагыштуру планы</w:t>
            </w:r>
          </w:p>
        </w:tc>
        <w:tc>
          <w:tcPr>
            <w:tcW w:w="6628" w:type="dxa"/>
            <w:gridSpan w:val="2"/>
          </w:tcPr>
          <w:p w:rsidR="00EB4D08" w:rsidRPr="00C80A02" w:rsidRDefault="00EB4D08" w:rsidP="00EB09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C80A02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                                  Бассейн</w:t>
            </w:r>
          </w:p>
        </w:tc>
      </w:tr>
      <w:tr w:rsidR="00EB4D08" w:rsidRPr="009474A1" w:rsidTr="00EB0997">
        <w:trPr>
          <w:trHeight w:val="310"/>
        </w:trPr>
        <w:tc>
          <w:tcPr>
            <w:tcW w:w="2943" w:type="dxa"/>
            <w:vMerge/>
          </w:tcPr>
          <w:p w:rsidR="00EB4D08" w:rsidRPr="00C80A02" w:rsidRDefault="00EB4D08" w:rsidP="00EB09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3437" w:type="dxa"/>
          </w:tcPr>
          <w:p w:rsidR="00EB4D08" w:rsidRPr="00C80A02" w:rsidRDefault="00EB4D08" w:rsidP="00EB09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C80A02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Кузбасс</w:t>
            </w:r>
          </w:p>
        </w:tc>
        <w:tc>
          <w:tcPr>
            <w:tcW w:w="3191" w:type="dxa"/>
          </w:tcPr>
          <w:p w:rsidR="00EB4D08" w:rsidRPr="00C80A02" w:rsidRDefault="00EB4D08" w:rsidP="00EB09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C80A02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Канск-Ачинск</w:t>
            </w:r>
          </w:p>
        </w:tc>
      </w:tr>
      <w:tr w:rsidR="00EB4D08" w:rsidRPr="009474A1" w:rsidTr="00EB0997">
        <w:tc>
          <w:tcPr>
            <w:tcW w:w="2943" w:type="dxa"/>
          </w:tcPr>
          <w:p w:rsidR="00EB4D08" w:rsidRPr="00C80A02" w:rsidRDefault="00EB4D08" w:rsidP="00EB0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80A02">
              <w:rPr>
                <w:rFonts w:ascii="Times New Roman" w:hAnsi="Times New Roman"/>
                <w:sz w:val="24"/>
                <w:szCs w:val="24"/>
                <w:lang w:val="tt-RU"/>
              </w:rPr>
              <w:t>1.Кулланучыларга карата урнашуы (2 БАЛЛ)</w:t>
            </w:r>
          </w:p>
        </w:tc>
        <w:tc>
          <w:tcPr>
            <w:tcW w:w="3437" w:type="dxa"/>
          </w:tcPr>
          <w:p w:rsidR="00EB4D08" w:rsidRPr="00C80A02" w:rsidRDefault="00EB4D08" w:rsidP="00EB0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80A02">
              <w:rPr>
                <w:rFonts w:ascii="Times New Roman" w:hAnsi="Times New Roman"/>
                <w:sz w:val="24"/>
                <w:szCs w:val="24"/>
                <w:lang w:val="tt-RU"/>
              </w:rPr>
              <w:t>Ерак урнашкан, туры килми</w:t>
            </w:r>
          </w:p>
        </w:tc>
        <w:tc>
          <w:tcPr>
            <w:tcW w:w="3191" w:type="dxa"/>
          </w:tcPr>
          <w:p w:rsidR="00EB4D08" w:rsidRPr="00C80A02" w:rsidRDefault="00EB4D08" w:rsidP="00572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80A02">
              <w:rPr>
                <w:rFonts w:ascii="Times New Roman" w:hAnsi="Times New Roman"/>
                <w:sz w:val="24"/>
                <w:szCs w:val="24"/>
                <w:lang w:val="tt-RU"/>
              </w:rPr>
              <w:t>Ерак урнашкан, туры килми</w:t>
            </w:r>
          </w:p>
        </w:tc>
      </w:tr>
      <w:tr w:rsidR="00EB4D08" w:rsidRPr="009474A1" w:rsidTr="00EB0997">
        <w:tc>
          <w:tcPr>
            <w:tcW w:w="2943" w:type="dxa"/>
          </w:tcPr>
          <w:p w:rsidR="00EB4D08" w:rsidRPr="00C80A02" w:rsidRDefault="00EB4D08" w:rsidP="00EB0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80A02">
              <w:rPr>
                <w:rFonts w:ascii="Times New Roman" w:hAnsi="Times New Roman"/>
                <w:sz w:val="24"/>
                <w:szCs w:val="24"/>
                <w:lang w:val="tt-RU"/>
              </w:rPr>
              <w:t>2.Табу ысулы яки ысуллары (2 БАЛЛ)</w:t>
            </w:r>
          </w:p>
        </w:tc>
        <w:tc>
          <w:tcPr>
            <w:tcW w:w="3437" w:type="dxa"/>
          </w:tcPr>
          <w:p w:rsidR="00EB4D08" w:rsidRPr="00C80A02" w:rsidRDefault="00EB4D08" w:rsidP="00EB0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80A02">
              <w:rPr>
                <w:rFonts w:ascii="Times New Roman" w:hAnsi="Times New Roman"/>
                <w:sz w:val="24"/>
                <w:szCs w:val="24"/>
                <w:lang w:val="tt-RU"/>
              </w:rPr>
              <w:t>Катнаш (ачык, җир асты (шахталар төзеп), гидравлик ысуллар  белән))</w:t>
            </w:r>
          </w:p>
        </w:tc>
        <w:tc>
          <w:tcPr>
            <w:tcW w:w="3191" w:type="dxa"/>
          </w:tcPr>
          <w:p w:rsidR="00EB4D08" w:rsidRPr="00C80A02" w:rsidRDefault="00EB4D08" w:rsidP="00EB0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EB4D08" w:rsidRPr="00C80A02" w:rsidRDefault="00EB4D08" w:rsidP="00EB0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80A02">
              <w:rPr>
                <w:rFonts w:ascii="Times New Roman" w:hAnsi="Times New Roman"/>
                <w:sz w:val="24"/>
                <w:szCs w:val="24"/>
                <w:lang w:val="tt-RU"/>
              </w:rPr>
              <w:t>Бары тик ачык ысул белән</w:t>
            </w:r>
          </w:p>
          <w:p w:rsidR="00EB4D08" w:rsidRPr="00C80A02" w:rsidRDefault="00EB4D08" w:rsidP="00EB0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EB4D08" w:rsidRPr="009474A1" w:rsidTr="00EB0997">
        <w:tc>
          <w:tcPr>
            <w:tcW w:w="2943" w:type="dxa"/>
          </w:tcPr>
          <w:p w:rsidR="00EB4D08" w:rsidRPr="00C80A02" w:rsidRDefault="00EB4D08" w:rsidP="00EB0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80A02">
              <w:rPr>
                <w:rFonts w:ascii="Times New Roman" w:hAnsi="Times New Roman"/>
                <w:sz w:val="24"/>
                <w:szCs w:val="24"/>
                <w:lang w:val="tt-RU"/>
              </w:rPr>
              <w:t>3.Табылган күмернең сыйфаты (2 БАЛЛ)</w:t>
            </w:r>
          </w:p>
        </w:tc>
        <w:tc>
          <w:tcPr>
            <w:tcW w:w="3437" w:type="dxa"/>
          </w:tcPr>
          <w:p w:rsidR="00EB4D08" w:rsidRPr="00C80A02" w:rsidRDefault="00EB4D08" w:rsidP="00EB0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80A02">
              <w:rPr>
                <w:rFonts w:ascii="Times New Roman" w:hAnsi="Times New Roman"/>
                <w:sz w:val="24"/>
                <w:szCs w:val="24"/>
                <w:lang w:val="tt-RU"/>
              </w:rPr>
              <w:t>Югары сыйфатлы</w:t>
            </w:r>
          </w:p>
        </w:tc>
        <w:tc>
          <w:tcPr>
            <w:tcW w:w="3191" w:type="dxa"/>
          </w:tcPr>
          <w:p w:rsidR="00EB4D08" w:rsidRPr="00C80A02" w:rsidRDefault="00EB4D08" w:rsidP="00572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80A02">
              <w:rPr>
                <w:rFonts w:ascii="Times New Roman" w:hAnsi="Times New Roman"/>
                <w:sz w:val="24"/>
                <w:szCs w:val="24"/>
                <w:lang w:val="tt-RU"/>
              </w:rPr>
              <w:t>Түбән сыйфатлы</w:t>
            </w:r>
          </w:p>
        </w:tc>
      </w:tr>
      <w:tr w:rsidR="00EB4D08" w:rsidRPr="009474A1" w:rsidTr="0057293F">
        <w:trPr>
          <w:trHeight w:val="549"/>
        </w:trPr>
        <w:tc>
          <w:tcPr>
            <w:tcW w:w="2943" w:type="dxa"/>
          </w:tcPr>
          <w:p w:rsidR="00EB4D08" w:rsidRPr="00C80A02" w:rsidRDefault="00EB4D08" w:rsidP="00EB0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80A02">
              <w:rPr>
                <w:rFonts w:ascii="Times New Roman" w:hAnsi="Times New Roman"/>
                <w:sz w:val="24"/>
                <w:szCs w:val="24"/>
                <w:lang w:val="tt-RU"/>
              </w:rPr>
              <w:t>4.Иң катлаулы проблемалар (2 БАЛЛ)</w:t>
            </w:r>
          </w:p>
        </w:tc>
        <w:tc>
          <w:tcPr>
            <w:tcW w:w="3437" w:type="dxa"/>
          </w:tcPr>
          <w:p w:rsidR="00EB4D08" w:rsidRPr="00C80A02" w:rsidRDefault="00EB4D08" w:rsidP="00572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80A02">
              <w:rPr>
                <w:rFonts w:ascii="Times New Roman" w:hAnsi="Times New Roman"/>
                <w:sz w:val="24"/>
                <w:szCs w:val="24"/>
                <w:lang w:val="tt-RU"/>
              </w:rPr>
              <w:t>Авариялар, экологик характердагы</w:t>
            </w:r>
          </w:p>
        </w:tc>
        <w:tc>
          <w:tcPr>
            <w:tcW w:w="3191" w:type="dxa"/>
          </w:tcPr>
          <w:p w:rsidR="00EB4D08" w:rsidRPr="00C80A02" w:rsidRDefault="00EB4D08" w:rsidP="00EB0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80A02">
              <w:rPr>
                <w:rFonts w:ascii="Times New Roman" w:hAnsi="Times New Roman"/>
                <w:sz w:val="24"/>
                <w:szCs w:val="24"/>
                <w:lang w:val="tt-RU"/>
              </w:rPr>
              <w:t>Экологик характердагы,</w:t>
            </w:r>
          </w:p>
          <w:p w:rsidR="00EB4D08" w:rsidRPr="00C80A02" w:rsidRDefault="00EB4D08" w:rsidP="00572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80A02">
              <w:rPr>
                <w:rFonts w:ascii="Times New Roman" w:hAnsi="Times New Roman"/>
                <w:sz w:val="24"/>
                <w:szCs w:val="24"/>
                <w:lang w:val="tt-RU"/>
              </w:rPr>
              <w:t>Со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циаль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(и</w:t>
            </w:r>
            <w:r w:rsidRPr="00C80A02">
              <w:rPr>
                <w:rFonts w:ascii="Times New Roman" w:hAnsi="Times New Roman"/>
                <w:sz w:val="24"/>
                <w:szCs w:val="24"/>
                <w:lang w:val="tt-RU"/>
              </w:rPr>
              <w:t>җ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тимагый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</w:tbl>
    <w:p w:rsidR="00EB4D08" w:rsidRDefault="00EB4D08" w:rsidP="00EB4D08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EB4D08" w:rsidRDefault="00EB4D08" w:rsidP="00EB4D08">
      <w:pPr>
        <w:tabs>
          <w:tab w:val="left" w:pos="1680"/>
        </w:tabs>
        <w:rPr>
          <w:noProof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ab/>
      </w:r>
    </w:p>
    <w:p w:rsidR="00EB4D08" w:rsidRDefault="00EB4D08" w:rsidP="00EB4D08">
      <w:pPr>
        <w:tabs>
          <w:tab w:val="left" w:pos="1680"/>
        </w:tabs>
        <w:rPr>
          <w:noProof/>
        </w:rPr>
      </w:pPr>
    </w:p>
    <w:p w:rsidR="005006B7" w:rsidRPr="00EB4D08" w:rsidRDefault="005006B7" w:rsidP="00EB4D08">
      <w:bookmarkStart w:id="0" w:name="_GoBack"/>
      <w:bookmarkEnd w:id="0"/>
    </w:p>
    <w:sectPr w:rsidR="005006B7" w:rsidRPr="00EB4D08">
      <w:head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1D6" w:rsidRDefault="00C751D6">
      <w:pPr>
        <w:spacing w:after="0" w:line="240" w:lineRule="auto"/>
      </w:pPr>
      <w:r>
        <w:separator/>
      </w:r>
    </w:p>
  </w:endnote>
  <w:endnote w:type="continuationSeparator" w:id="0">
    <w:p w:rsidR="00C751D6" w:rsidRDefault="00C751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1D6" w:rsidRDefault="00C751D6">
      <w:pPr>
        <w:spacing w:after="0" w:line="240" w:lineRule="auto"/>
      </w:pPr>
      <w:r>
        <w:separator/>
      </w:r>
    </w:p>
  </w:footnote>
  <w:footnote w:type="continuationSeparator" w:id="0">
    <w:p w:rsidR="00C751D6" w:rsidRDefault="00C751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72EA" w:rsidRDefault="00C751D6">
    <w:pPr>
      <w:pStyle w:val="a7"/>
    </w:pPr>
  </w:p>
  <w:p w:rsidR="002D72EA" w:rsidRDefault="00C751D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AFA"/>
    <w:rsid w:val="001D5AFA"/>
    <w:rsid w:val="00461406"/>
    <w:rsid w:val="005006B7"/>
    <w:rsid w:val="0057293F"/>
    <w:rsid w:val="009C625D"/>
    <w:rsid w:val="00C751D6"/>
    <w:rsid w:val="00EB4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25D"/>
    <w:rPr>
      <w:rFonts w:ascii="Calibri" w:eastAsia="Times New Roman" w:hAnsi="Calibri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C625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C625D"/>
    <w:rPr>
      <w:color w:val="0000FF"/>
      <w:u w:val="single"/>
    </w:rPr>
  </w:style>
  <w:style w:type="character" w:customStyle="1" w:styleId="nowrap">
    <w:name w:val="nowrap"/>
    <w:basedOn w:val="a0"/>
    <w:rsid w:val="009C625D"/>
  </w:style>
  <w:style w:type="paragraph" w:styleId="a5">
    <w:name w:val="Balloon Text"/>
    <w:basedOn w:val="a"/>
    <w:link w:val="a6"/>
    <w:uiPriority w:val="99"/>
    <w:semiHidden/>
    <w:unhideWhenUsed/>
    <w:rsid w:val="009C6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C625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EB4D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B4D08"/>
    <w:rPr>
      <w:rFonts w:ascii="Calibri" w:eastAsia="Times New Roman" w:hAnsi="Calibri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25D"/>
    <w:rPr>
      <w:rFonts w:ascii="Calibri" w:eastAsia="Times New Roman" w:hAnsi="Calibri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C625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C625D"/>
    <w:rPr>
      <w:color w:val="0000FF"/>
      <w:u w:val="single"/>
    </w:rPr>
  </w:style>
  <w:style w:type="character" w:customStyle="1" w:styleId="nowrap">
    <w:name w:val="nowrap"/>
    <w:basedOn w:val="a0"/>
    <w:rsid w:val="009C625D"/>
  </w:style>
  <w:style w:type="paragraph" w:styleId="a5">
    <w:name w:val="Balloon Text"/>
    <w:basedOn w:val="a"/>
    <w:link w:val="a6"/>
    <w:uiPriority w:val="99"/>
    <w:semiHidden/>
    <w:unhideWhenUsed/>
    <w:rsid w:val="009C6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C625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EB4D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B4D08"/>
    <w:rPr>
      <w:rFonts w:ascii="Calibri" w:eastAsia="Times New Roman" w:hAnsi="Calibri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3%D0%BE%D1%80%D0%BE%D0%B4" TargetMode="External"/><Relationship Id="rId13" Type="http://schemas.openxmlformats.org/officeDocument/2006/relationships/hyperlink" Target="https://ru.wikipedia.org/wiki/%D0%9C%D0%BE%D1%81%D0%BA%D0%B2%D0%B0" TargetMode="External"/><Relationship Id="rId18" Type="http://schemas.openxmlformats.org/officeDocument/2006/relationships/image" Target="media/image1.jpe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ru.wikipedia.org/wiki/%D0%94%D0%BE%D0%BD_(%D1%80%D0%B5%D0%BA%D0%B0)" TargetMode="External"/><Relationship Id="rId17" Type="http://schemas.openxmlformats.org/officeDocument/2006/relationships/hyperlink" Target="https://ru.wikipedia.org/wiki/%D0%93%D0%BE%D1%80%D0%BE%D0%B4%D1%81%D0%BA%D0%BE%D0%B9_%D0%BE%D0%BA%D1%80%D1%83%D0%B3_(%D0%A0%D0%BE%D1%81%D1%81%D0%B8%D1%8F)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9C%D1%83%D0%BD%D0%B8%D1%86%D0%B8%D0%BF%D0%B0%D0%BB%D1%8C%D0%BD%D0%BE%D0%B5_%D0%BE%D0%B1%D1%80%D0%B0%D0%B7%D0%BE%D0%B2%D0%B0%D0%BD%D0%B8%D0%B5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92%D0%BE%D1%80%D0%BE%D0%BD%D0%B5%D0%B6_(%D1%80%D0%B5%D0%BA%D0%B0)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90%D0%B4%D0%BC%D0%B8%D0%BD%D0%B8%D1%81%D1%82%D1%80%D0%B0%D1%82%D0%B8%D0%B2%D0%BD%D0%BE-%D1%82%D0%B5%D1%80%D1%80%D0%B8%D1%82%D0%BE%D1%80%D0%B8%D0%B0%D0%BB%D1%8C%D0%BD%D0%BE%D0%B5_%D0%B4%D0%B5%D0%BB%D0%B5%D0%BD%D0%B8%D0%B5_%D0%92%D0%BE%D1%80%D0%BE%D0%BD%D0%B5%D0%B6%D1%81%D0%BA%D0%BE%D0%B9_%D0%BE%D0%B1%D0%BB%D0%B0%D1%81%D1%82%D0%B8" TargetMode="External"/><Relationship Id="rId10" Type="http://schemas.openxmlformats.org/officeDocument/2006/relationships/hyperlink" Target="https://ru.wikipedia.org/wiki/%D0%92%D0%BE%D1%80%D0%BE%D0%BD%D0%B5%D0%B6%D1%81%D0%BA%D0%B0%D1%8F_%D0%BE%D0%B1%D0%BB%D0%B0%D1%81%D1%82%D1%8C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A0%D0%BE%D1%81%D1%81%D0%B8%D1%8F" TargetMode="External"/><Relationship Id="rId14" Type="http://schemas.openxmlformats.org/officeDocument/2006/relationships/hyperlink" Target="https://ru.wikipedia.org/wiki/%D0%92%D0%BE%D1%80%D0%BE%D0%BD%D0%B5%D0%B6%D1%81%D0%BA%D0%B0%D1%8F_%D0%B0%D0%B3%D0%BB%D0%BE%D0%BC%D0%B5%D1%80%D0%B0%D1%86%D0%B8%D1%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3EB30D-765B-4CAC-A2B7-B8A3F7B50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781</Words>
  <Characters>4457</Characters>
  <Application>Microsoft Office Word</Application>
  <DocSecurity>0</DocSecurity>
  <Lines>37</Lines>
  <Paragraphs>10</Paragraphs>
  <ScaleCrop>false</ScaleCrop>
  <Company>Reanimator Extreme Edition</Company>
  <LinksUpToDate>false</LinksUpToDate>
  <CharactersWithSpaces>5228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2019-01-29T13:26:00Z</dcterms:created>
  <dcterms:modified xsi:type="dcterms:W3CDTF">2019-01-30T10:18:00Z</dcterms:modified>
</cp:coreProperties>
</file>